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b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b/>
          <w:sz w:val="28"/>
          <w:szCs w:val="28"/>
          <w:lang w:val="sl-SI"/>
        </w:rPr>
        <w:t>RAČUNANJE V KEMIJI</w:t>
      </w:r>
    </w:p>
    <w:p w:rsidR="00126007" w:rsidRDefault="00126007" w:rsidP="005A5330">
      <w:pPr>
        <w:spacing w:line="360" w:lineRule="auto"/>
        <w:rPr>
          <w:rFonts w:ascii="Arial" w:eastAsia="Arial Unicode MS" w:hAnsi="Arial" w:cs="Arial"/>
          <w:b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b/>
          <w:sz w:val="28"/>
          <w:szCs w:val="28"/>
          <w:lang w:val="sl-SI"/>
        </w:rPr>
        <w:t>Mešane računske naloge</w:t>
      </w: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b/>
          <w:sz w:val="28"/>
          <w:szCs w:val="28"/>
          <w:lang w:val="sl-SI"/>
        </w:rPr>
      </w:pPr>
    </w:p>
    <w:p w:rsidR="00126007" w:rsidRPr="005545EC" w:rsidRDefault="00126007" w:rsidP="005A5330">
      <w:pPr>
        <w:numPr>
          <w:ilvl w:val="0"/>
          <w:numId w:val="1"/>
        </w:num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>Izračunaj, koliko tehta 0,25 mol ogljikovega dioksida.</w:t>
      </w:r>
    </w:p>
    <w:p w:rsidR="00126007" w:rsidRPr="005545EC" w:rsidRDefault="00126007" w:rsidP="005545EC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 xml:space="preserve">Podatki: 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>Račun:</w:t>
      </w:r>
    </w:p>
    <w:p w:rsidR="00126007" w:rsidRPr="005545EC" w:rsidRDefault="00126007" w:rsidP="005545EC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numPr>
          <w:ilvl w:val="0"/>
          <w:numId w:val="1"/>
        </w:num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 xml:space="preserve">Določi množino snovi v </w:t>
      </w:r>
      <w:smartTag w:uri="urn:schemas-microsoft-com:office:smarttags" w:element="metricconverter">
        <w:smartTagPr>
          <w:attr w:name="ProductID" w:val="68 g"/>
        </w:smartTagPr>
        <w:r w:rsidRPr="005545EC">
          <w:rPr>
            <w:rFonts w:ascii="Arial" w:eastAsia="Arial Unicode MS" w:hAnsi="Arial" w:cs="Arial"/>
            <w:sz w:val="28"/>
            <w:szCs w:val="28"/>
            <w:lang w:val="sl-SI"/>
          </w:rPr>
          <w:t>68 g</w:t>
        </w:r>
      </w:smartTag>
      <w:r w:rsidRPr="005545EC">
        <w:rPr>
          <w:rFonts w:ascii="Arial" w:eastAsia="Arial Unicode MS" w:hAnsi="Arial" w:cs="Arial"/>
          <w:sz w:val="28"/>
          <w:szCs w:val="28"/>
          <w:lang w:val="sl-SI"/>
        </w:rPr>
        <w:t xml:space="preserve"> amonijaka.</w:t>
      </w:r>
    </w:p>
    <w:p w:rsidR="00126007" w:rsidRPr="005545EC" w:rsidRDefault="00126007" w:rsidP="005545EC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 xml:space="preserve">Podatki: 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>Račun:</w:t>
      </w:r>
    </w:p>
    <w:p w:rsidR="00126007" w:rsidRPr="005545EC" w:rsidRDefault="00126007" w:rsidP="005545EC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numPr>
          <w:ilvl w:val="0"/>
          <w:numId w:val="1"/>
        </w:num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 xml:space="preserve">Izračunaj, koliko molekul ogljikove kisline je v </w:t>
      </w:r>
      <w:smartTag w:uri="urn:schemas-microsoft-com:office:smarttags" w:element="metricconverter">
        <w:smartTagPr>
          <w:attr w:name="ProductID" w:val="124 g"/>
        </w:smartTagPr>
        <w:r w:rsidRPr="005545EC">
          <w:rPr>
            <w:rFonts w:ascii="Arial" w:eastAsia="Arial Unicode MS" w:hAnsi="Arial" w:cs="Arial"/>
            <w:sz w:val="28"/>
            <w:szCs w:val="28"/>
            <w:lang w:val="sl-SI"/>
          </w:rPr>
          <w:t>124 g</w:t>
        </w:r>
      </w:smartTag>
      <w:r w:rsidRPr="005545EC">
        <w:rPr>
          <w:rFonts w:ascii="Arial" w:eastAsia="Arial Unicode MS" w:hAnsi="Arial" w:cs="Arial"/>
          <w:sz w:val="28"/>
          <w:szCs w:val="28"/>
          <w:lang w:val="sl-SI"/>
        </w:rPr>
        <w:t>.</w:t>
      </w: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 xml:space="preserve">Podatki: 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>Račun:</w:t>
      </w: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numPr>
          <w:ilvl w:val="0"/>
          <w:numId w:val="1"/>
        </w:num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>Koliko tehta:</w:t>
      </w:r>
    </w:p>
    <w:p w:rsidR="00126007" w:rsidRPr="005545EC" w:rsidRDefault="00126007" w:rsidP="005545EC">
      <w:pPr>
        <w:spacing w:line="360" w:lineRule="auto"/>
        <w:ind w:left="360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>a) 2∙10</w:t>
      </w:r>
      <w:r w:rsidRPr="005545EC">
        <w:rPr>
          <w:rFonts w:ascii="Arial" w:eastAsia="Arial Unicode MS" w:hAnsi="Arial" w:cs="Arial"/>
          <w:sz w:val="28"/>
          <w:szCs w:val="28"/>
          <w:vertAlign w:val="superscript"/>
          <w:lang w:val="sl-SI"/>
        </w:rPr>
        <w:t>23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 xml:space="preserve"> molekul kisika?</w:t>
      </w: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 xml:space="preserve">Podatki: 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>Račun:</w:t>
      </w: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545EC">
      <w:pPr>
        <w:spacing w:line="360" w:lineRule="auto"/>
        <w:ind w:left="360"/>
        <w:rPr>
          <w:rFonts w:ascii="Arial" w:eastAsia="Arial Unicode MS" w:hAnsi="Arial" w:cs="Arial"/>
          <w:sz w:val="28"/>
          <w:szCs w:val="28"/>
          <w:lang w:val="sl-SI"/>
        </w:rPr>
      </w:pPr>
      <w:r w:rsidRPr="005545EC">
        <w:rPr>
          <w:rFonts w:ascii="Arial" w:eastAsia="Arial Unicode MS" w:hAnsi="Arial" w:cs="Arial"/>
          <w:sz w:val="28"/>
          <w:szCs w:val="28"/>
          <w:lang w:val="sl-SI"/>
        </w:rPr>
        <w:t>b) 10</w:t>
      </w:r>
      <w:r>
        <w:rPr>
          <w:rFonts w:ascii="Arial" w:eastAsia="Arial Unicode MS" w:hAnsi="Arial" w:cs="Arial"/>
          <w:sz w:val="28"/>
          <w:szCs w:val="28"/>
          <w:vertAlign w:val="superscript"/>
          <w:lang w:val="sl-SI"/>
        </w:rPr>
        <w:t>24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 xml:space="preserve"> </w:t>
      </w:r>
      <w:r>
        <w:rPr>
          <w:rFonts w:ascii="Arial" w:eastAsia="Arial Unicode MS" w:hAnsi="Arial" w:cs="Arial"/>
          <w:sz w:val="28"/>
          <w:szCs w:val="28"/>
          <w:lang w:val="sl-SI"/>
        </w:rPr>
        <w:t>atomov helija?</w:t>
      </w:r>
    </w:p>
    <w:p w:rsidR="00126007" w:rsidRPr="005545EC" w:rsidRDefault="00126007" w:rsidP="005545EC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  <w:r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 xml:space="preserve">Podatki: </w:t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</w:r>
      <w:r w:rsidRPr="005545EC">
        <w:rPr>
          <w:rFonts w:ascii="Arial" w:eastAsia="Arial Unicode MS" w:hAnsi="Arial" w:cs="Arial"/>
          <w:sz w:val="28"/>
          <w:szCs w:val="28"/>
          <w:lang w:val="sl-SI"/>
        </w:rPr>
        <w:tab/>
        <w:t>Račun:</w:t>
      </w:r>
    </w:p>
    <w:p w:rsidR="00126007" w:rsidRPr="005545EC" w:rsidRDefault="00126007" w:rsidP="005545EC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545EC" w:rsidRDefault="00126007" w:rsidP="005A5330">
      <w:pPr>
        <w:spacing w:line="360" w:lineRule="auto"/>
        <w:rPr>
          <w:rFonts w:ascii="Arial" w:eastAsia="Arial Unicode MS" w:hAnsi="Arial" w:cs="Arial"/>
          <w:sz w:val="28"/>
          <w:szCs w:val="28"/>
          <w:lang w:val="sl-SI"/>
        </w:rPr>
      </w:pPr>
    </w:p>
    <w:p w:rsidR="00126007" w:rsidRPr="005A5330" w:rsidRDefault="00126007" w:rsidP="005A5330">
      <w:pPr>
        <w:spacing w:line="360" w:lineRule="auto"/>
        <w:rPr>
          <w:sz w:val="28"/>
          <w:szCs w:val="28"/>
          <w:lang w:val="sl-SI"/>
        </w:rPr>
      </w:pPr>
    </w:p>
    <w:sectPr w:rsidR="00126007" w:rsidRPr="005A5330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4B3"/>
    <w:multiLevelType w:val="hybridMultilevel"/>
    <w:tmpl w:val="7C08C8F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47082A"/>
    <w:multiLevelType w:val="hybridMultilevel"/>
    <w:tmpl w:val="282CA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84AA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330"/>
    <w:rsid w:val="0002695E"/>
    <w:rsid w:val="00126007"/>
    <w:rsid w:val="002B6AD0"/>
    <w:rsid w:val="00306180"/>
    <w:rsid w:val="005545EC"/>
    <w:rsid w:val="005A5330"/>
    <w:rsid w:val="005B07B3"/>
    <w:rsid w:val="0062478F"/>
    <w:rsid w:val="00654A63"/>
    <w:rsid w:val="0087638D"/>
    <w:rsid w:val="00975F31"/>
    <w:rsid w:val="00A26771"/>
    <w:rsid w:val="00F9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RAČUNANJE V KEMIJI (Ar, Mr, n, N, NA) </dc:title>
  <dc:subject/>
  <dc:creator> Mojca</dc:creator>
  <cp:keywords/>
  <dc:description/>
  <cp:lastModifiedBy> Mojca</cp:lastModifiedBy>
  <cp:revision>2</cp:revision>
  <dcterms:created xsi:type="dcterms:W3CDTF">2020-04-21T22:56:00Z</dcterms:created>
  <dcterms:modified xsi:type="dcterms:W3CDTF">2020-04-21T22:56:00Z</dcterms:modified>
</cp:coreProperties>
</file>